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422" w:rsidRDefault="00B53422">
      <w:pPr>
        <w:jc w:val="center"/>
        <w:rPr>
          <w:sz w:val="32"/>
          <w:szCs w:val="32"/>
        </w:rPr>
      </w:pPr>
      <w:r>
        <w:rPr>
          <w:rFonts w:hint="eastAsia"/>
          <w:b/>
          <w:sz w:val="32"/>
          <w:szCs w:val="32"/>
        </w:rPr>
        <w:t>课题简介</w:t>
      </w:r>
    </w:p>
    <w:p w:rsidR="00B53422" w:rsidRDefault="00B53422">
      <w:pPr>
        <w:jc w:val="center"/>
        <w:rPr>
          <w:b/>
          <w:sz w:val="28"/>
          <w:szCs w:val="28"/>
        </w:rPr>
      </w:pPr>
      <w:r>
        <w:rPr>
          <w:rFonts w:hint="eastAsia"/>
          <w:b/>
          <w:sz w:val="28"/>
          <w:szCs w:val="28"/>
        </w:rPr>
        <w:t>浅论塞万提斯生平对其晚期作品的影响</w:t>
      </w:r>
    </w:p>
    <w:p w:rsidR="00B53422" w:rsidRDefault="00B53422">
      <w:pPr>
        <w:rPr>
          <w:rFonts w:ascii="宋体"/>
          <w:b/>
          <w:sz w:val="28"/>
          <w:szCs w:val="28"/>
        </w:rPr>
      </w:pPr>
      <w:r>
        <w:rPr>
          <w:rFonts w:ascii="宋体" w:hAnsi="宋体" w:hint="eastAsia"/>
          <w:b/>
          <w:sz w:val="28"/>
          <w:szCs w:val="28"/>
        </w:rPr>
        <w:t>院系：外国语学院西班牙语系</w:t>
      </w:r>
      <w:r>
        <w:rPr>
          <w:rFonts w:ascii="宋体" w:hAnsi="宋体"/>
          <w:b/>
          <w:sz w:val="28"/>
          <w:szCs w:val="28"/>
        </w:rPr>
        <w:t xml:space="preserve">         </w:t>
      </w:r>
      <w:r>
        <w:rPr>
          <w:rFonts w:ascii="宋体" w:hAnsi="宋体" w:hint="eastAsia"/>
          <w:b/>
          <w:sz w:val="28"/>
          <w:szCs w:val="28"/>
        </w:rPr>
        <w:t>论文方向：文学</w:t>
      </w:r>
    </w:p>
    <w:p w:rsidR="00B53422" w:rsidRDefault="00B53422" w:rsidP="00E05CDB">
      <w:pPr>
        <w:rPr>
          <w:rFonts w:ascii="宋体"/>
          <w:b/>
          <w:sz w:val="28"/>
          <w:szCs w:val="28"/>
        </w:rPr>
      </w:pPr>
      <w:r>
        <w:rPr>
          <w:rFonts w:ascii="宋体" w:hAnsi="宋体" w:hint="eastAsia"/>
          <w:b/>
          <w:sz w:val="28"/>
          <w:szCs w:val="28"/>
        </w:rPr>
        <w:t>姓名：田旭辰</w:t>
      </w:r>
      <w:r>
        <w:rPr>
          <w:rFonts w:ascii="宋体" w:hAnsi="宋体"/>
          <w:b/>
          <w:sz w:val="28"/>
          <w:szCs w:val="28"/>
        </w:rPr>
        <w:t xml:space="preserve">     </w:t>
      </w:r>
      <w:r>
        <w:rPr>
          <w:rFonts w:ascii="宋体" w:hAnsi="宋体" w:hint="eastAsia"/>
          <w:b/>
          <w:sz w:val="28"/>
          <w:szCs w:val="28"/>
        </w:rPr>
        <w:t>学号：</w:t>
      </w:r>
      <w:r>
        <w:rPr>
          <w:rFonts w:ascii="宋体" w:hAnsi="宋体"/>
          <w:b/>
          <w:sz w:val="28"/>
          <w:szCs w:val="28"/>
        </w:rPr>
        <w:t xml:space="preserve">201207135   </w:t>
      </w:r>
      <w:r>
        <w:rPr>
          <w:rFonts w:ascii="宋体" w:hAnsi="宋体" w:hint="eastAsia"/>
          <w:b/>
          <w:sz w:val="28"/>
          <w:szCs w:val="28"/>
        </w:rPr>
        <w:t>指导老师：沈渭菊</w:t>
      </w:r>
      <w:r>
        <w:rPr>
          <w:rFonts w:ascii="宋体" w:hAnsi="宋体"/>
          <w:b/>
          <w:sz w:val="28"/>
          <w:szCs w:val="28"/>
        </w:rPr>
        <w:t xml:space="preserve"> </w:t>
      </w:r>
      <w:r>
        <w:rPr>
          <w:rFonts w:ascii="宋体" w:hAnsi="宋体" w:hint="eastAsia"/>
          <w:b/>
          <w:sz w:val="28"/>
          <w:szCs w:val="28"/>
        </w:rPr>
        <w:t>张清清</w:t>
      </w:r>
    </w:p>
    <w:p w:rsidR="00B53422" w:rsidRDefault="00B53422">
      <w:pPr>
        <w:rPr>
          <w:rFonts w:ascii="宋体"/>
          <w:b/>
          <w:sz w:val="24"/>
          <w:szCs w:val="24"/>
        </w:rPr>
      </w:pPr>
    </w:p>
    <w:p w:rsidR="00B53422" w:rsidRDefault="00B53422" w:rsidP="00E05CDB">
      <w:pPr>
        <w:spacing w:line="360" w:lineRule="auto"/>
        <w:ind w:firstLineChars="200" w:firstLine="31680"/>
        <w:rPr>
          <w:rFonts w:ascii="宋体"/>
          <w:sz w:val="24"/>
          <w:szCs w:val="24"/>
        </w:rPr>
      </w:pPr>
      <w:r>
        <w:rPr>
          <w:rFonts w:ascii="宋体" w:hAnsi="宋体" w:hint="eastAsia"/>
          <w:sz w:val="24"/>
          <w:szCs w:val="24"/>
        </w:rPr>
        <w:t>当其他西欧国家已经逐渐成为强盛的现代国家之际，西班牙仍旧没能完全摆脱中世纪状态，新兴的进步的资本主义势力没能在西班牙充分发展起来。然而此时文艺复兴和人文主义思想的飓风已经荡涤着欧洲大地，这就激发了西班牙人民彻底推翻中世纪大山的强烈愿望，可以说，正是“黑铁</w:t>
      </w:r>
      <w:r>
        <w:rPr>
          <w:rFonts w:ascii="宋体" w:hint="eastAsia"/>
          <w:sz w:val="24"/>
          <w:szCs w:val="24"/>
        </w:rPr>
        <w:t>”</w:t>
      </w:r>
      <w:r>
        <w:rPr>
          <w:rFonts w:ascii="宋体" w:hAnsi="宋体" w:hint="eastAsia"/>
          <w:sz w:val="24"/>
          <w:szCs w:val="24"/>
        </w:rPr>
        <w:t>与“黄金</w:t>
      </w:r>
      <w:r>
        <w:rPr>
          <w:rFonts w:ascii="宋体" w:hint="eastAsia"/>
          <w:sz w:val="24"/>
          <w:szCs w:val="24"/>
        </w:rPr>
        <w:t>”</w:t>
      </w:r>
      <w:r>
        <w:rPr>
          <w:rFonts w:ascii="宋体" w:hAnsi="宋体" w:hint="eastAsia"/>
          <w:sz w:val="24"/>
          <w:szCs w:val="24"/>
        </w:rPr>
        <w:t>的激烈撞击，促使熟悉人民群众悲苦生活的杰出人文主义作家的塞万提斯孕育了他伟大的怪胎</w:t>
      </w:r>
      <w:r>
        <w:rPr>
          <w:rFonts w:ascii="宋体"/>
          <w:sz w:val="24"/>
          <w:szCs w:val="24"/>
        </w:rPr>
        <w:t>-----</w:t>
      </w:r>
      <w:r>
        <w:rPr>
          <w:rFonts w:ascii="宋体" w:hAnsi="宋体" w:hint="eastAsia"/>
          <w:sz w:val="24"/>
          <w:szCs w:val="24"/>
        </w:rPr>
        <w:t>《唐吉诃德》和其他不朽的著作。这一历史背景是我们深入理解塞万提斯及其作品价值的关键。</w:t>
      </w:r>
    </w:p>
    <w:p w:rsidR="00B53422" w:rsidRDefault="00B53422" w:rsidP="00E05CDB">
      <w:pPr>
        <w:spacing w:line="360" w:lineRule="auto"/>
        <w:ind w:firstLineChars="200" w:firstLine="31680"/>
        <w:rPr>
          <w:rFonts w:ascii="宋体"/>
          <w:sz w:val="24"/>
          <w:szCs w:val="24"/>
        </w:rPr>
      </w:pPr>
      <w:r>
        <w:rPr>
          <w:rFonts w:ascii="宋体" w:hAnsi="宋体" w:hint="eastAsia"/>
          <w:sz w:val="24"/>
          <w:szCs w:val="24"/>
        </w:rPr>
        <w:t>从现有的资料来看，我们不禁要感慨：生活中的塞万提斯正像他作品中所塑造的唐吉诃德一样，是一位热情、勇敢、正直而又带那么点“疯傻</w:t>
      </w:r>
      <w:r>
        <w:rPr>
          <w:rFonts w:ascii="宋体" w:hint="eastAsia"/>
          <w:sz w:val="24"/>
          <w:szCs w:val="24"/>
        </w:rPr>
        <w:t>”</w:t>
      </w:r>
      <w:r>
        <w:rPr>
          <w:rFonts w:ascii="宋体" w:hAnsi="宋体" w:hint="eastAsia"/>
          <w:sz w:val="24"/>
          <w:szCs w:val="24"/>
        </w:rPr>
        <w:t>和“不识时务</w:t>
      </w:r>
      <w:r>
        <w:rPr>
          <w:rFonts w:ascii="宋体" w:hint="eastAsia"/>
          <w:sz w:val="24"/>
          <w:szCs w:val="24"/>
        </w:rPr>
        <w:t>”</w:t>
      </w:r>
      <w:r>
        <w:rPr>
          <w:rFonts w:ascii="宋体" w:hAnsi="宋体" w:hint="eastAsia"/>
          <w:sz w:val="24"/>
          <w:szCs w:val="24"/>
        </w:rPr>
        <w:t>，为信念孜孜以求而终不可得的理想主义者。如此评价塞万提斯或许有点片面，但认识这一点对我们理解他的作品应当说有至关重要的意义。可以说塞万提斯的一生是战斗的一生，忧患的一生，贫困的一生。</w:t>
      </w:r>
    </w:p>
    <w:p w:rsidR="00B53422" w:rsidRDefault="00B53422" w:rsidP="00E05CDB">
      <w:pPr>
        <w:spacing w:line="360" w:lineRule="auto"/>
        <w:ind w:firstLineChars="200" w:firstLine="31680"/>
        <w:rPr>
          <w:rFonts w:ascii="宋体"/>
          <w:sz w:val="24"/>
          <w:szCs w:val="24"/>
        </w:rPr>
      </w:pPr>
      <w:r>
        <w:rPr>
          <w:rFonts w:ascii="宋体" w:hAnsi="宋体" w:hint="eastAsia"/>
          <w:sz w:val="24"/>
          <w:szCs w:val="24"/>
        </w:rPr>
        <w:t>塞万提斯的一生是贫困坎坷的，但他却以自己的贫困丰富了全世界，丰富了全世界的文学，丰富了全人类的</w:t>
      </w:r>
      <w:bookmarkStart w:id="0" w:name="_GoBack"/>
      <w:bookmarkEnd w:id="0"/>
      <w:r>
        <w:rPr>
          <w:rFonts w:ascii="宋体" w:hAnsi="宋体" w:hint="eastAsia"/>
          <w:sz w:val="24"/>
          <w:szCs w:val="24"/>
        </w:rPr>
        <w:t>精神！</w:t>
      </w:r>
    </w:p>
    <w:sectPr w:rsidR="00B53422" w:rsidSect="00B00B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50A3"/>
    <w:rsid w:val="00013D21"/>
    <w:rsid w:val="000E1F3E"/>
    <w:rsid w:val="00490D63"/>
    <w:rsid w:val="006B4355"/>
    <w:rsid w:val="007812C0"/>
    <w:rsid w:val="00833EF6"/>
    <w:rsid w:val="009C50A3"/>
    <w:rsid w:val="00B00BC1"/>
    <w:rsid w:val="00B53422"/>
    <w:rsid w:val="00E05CDB"/>
    <w:rsid w:val="00FF64D1"/>
    <w:rsid w:val="48F364ED"/>
    <w:rsid w:val="769E7CD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BC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78</Words>
  <Characters>450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cp:lastModifiedBy>
  <cp:revision>2</cp:revision>
  <dcterms:created xsi:type="dcterms:W3CDTF">2016-01-01T06:47:00Z</dcterms:created>
  <dcterms:modified xsi:type="dcterms:W3CDTF">2016-01-13T07:10:00Z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